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CC4DC" w14:textId="4B925394" w:rsidR="006F42D8" w:rsidRPr="006F42D8" w:rsidRDefault="006F42D8" w:rsidP="00465D31">
      <w:pPr>
        <w:spacing w:after="0" w:line="240" w:lineRule="auto"/>
        <w:ind w:left="144"/>
        <w:rPr>
          <w:rFonts w:cs="Times New Roman"/>
          <w:b/>
          <w:sz w:val="48"/>
          <w:szCs w:val="48"/>
        </w:rPr>
      </w:pPr>
      <w:r w:rsidRPr="006F42D8">
        <w:rPr>
          <w:rFonts w:cs="Times New Roman"/>
          <w:b/>
          <w:sz w:val="48"/>
          <w:szCs w:val="48"/>
        </w:rPr>
        <w:t xml:space="preserve">Certified Organic, Certified </w:t>
      </w:r>
      <w:r w:rsidR="00B54593" w:rsidRPr="006F42D8">
        <w:rPr>
          <w:rFonts w:cs="Times New Roman"/>
          <w:b/>
          <w:sz w:val="48"/>
          <w:szCs w:val="48"/>
        </w:rPr>
        <w:t>C</w:t>
      </w:r>
      <w:r w:rsidR="006075D5" w:rsidRPr="006F42D8">
        <w:rPr>
          <w:rFonts w:cs="Times New Roman"/>
          <w:b/>
          <w:sz w:val="48"/>
          <w:szCs w:val="48"/>
        </w:rPr>
        <w:t>o</w:t>
      </w:r>
      <w:r w:rsidRPr="006F42D8">
        <w:rPr>
          <w:rFonts w:cs="Times New Roman"/>
          <w:b/>
          <w:sz w:val="48"/>
          <w:szCs w:val="48"/>
        </w:rPr>
        <w:t>-</w:t>
      </w:r>
      <w:r w:rsidR="006075D5" w:rsidRPr="006F42D8">
        <w:rPr>
          <w:rFonts w:cs="Times New Roman"/>
          <w:b/>
          <w:sz w:val="48"/>
          <w:szCs w:val="48"/>
        </w:rPr>
        <w:t>op</w:t>
      </w:r>
    </w:p>
    <w:p w14:paraId="7D0C1CBF" w14:textId="77777777" w:rsidR="006F42D8" w:rsidRPr="006F42D8" w:rsidRDefault="006F42D8" w:rsidP="00465D31">
      <w:pPr>
        <w:spacing w:after="0" w:line="240" w:lineRule="auto"/>
        <w:ind w:left="144"/>
        <w:rPr>
          <w:rFonts w:cs="Times New Roman"/>
          <w:b/>
          <w:sz w:val="48"/>
          <w:szCs w:val="48"/>
        </w:rPr>
      </w:pPr>
    </w:p>
    <w:p w14:paraId="6BE3BD9D" w14:textId="77777777" w:rsidR="003A0160" w:rsidRDefault="006F42D8" w:rsidP="00465D31">
      <w:pPr>
        <w:spacing w:after="0" w:line="240" w:lineRule="auto"/>
        <w:ind w:left="144"/>
        <w:rPr>
          <w:rFonts w:cs="Times New Roman"/>
          <w:sz w:val="40"/>
          <w:szCs w:val="40"/>
        </w:rPr>
      </w:pPr>
      <w:r w:rsidRPr="006F42D8">
        <w:rPr>
          <w:rFonts w:cs="Times New Roman"/>
          <w:sz w:val="40"/>
          <w:szCs w:val="40"/>
        </w:rPr>
        <w:t>Ohio farmers join forces in G</w:t>
      </w:r>
      <w:r w:rsidR="003A0160">
        <w:rPr>
          <w:rFonts w:cs="Times New Roman"/>
          <w:sz w:val="40"/>
          <w:szCs w:val="40"/>
        </w:rPr>
        <w:t xml:space="preserve">RO </w:t>
      </w:r>
    </w:p>
    <w:p w14:paraId="26CA663E" w14:textId="54E4B003" w:rsidR="006F42D8" w:rsidRDefault="003A0160" w:rsidP="00465D31">
      <w:pPr>
        <w:spacing w:after="0" w:line="240" w:lineRule="auto"/>
        <w:ind w:left="144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 xml:space="preserve">to </w:t>
      </w:r>
      <w:r w:rsidR="00A6360C">
        <w:rPr>
          <w:rFonts w:cs="Times New Roman"/>
          <w:sz w:val="40"/>
          <w:szCs w:val="40"/>
        </w:rPr>
        <w:t xml:space="preserve">grow </w:t>
      </w:r>
      <w:r>
        <w:rPr>
          <w:rFonts w:cs="Times New Roman"/>
          <w:sz w:val="40"/>
          <w:szCs w:val="40"/>
        </w:rPr>
        <w:t xml:space="preserve">their </w:t>
      </w:r>
      <w:r w:rsidR="007F2461">
        <w:rPr>
          <w:rFonts w:cs="Times New Roman"/>
          <w:sz w:val="40"/>
          <w:szCs w:val="40"/>
        </w:rPr>
        <w:t>market reach</w:t>
      </w:r>
    </w:p>
    <w:p w14:paraId="77992137" w14:textId="77777777" w:rsidR="006F42D8" w:rsidRPr="006F42D8" w:rsidRDefault="006F42D8" w:rsidP="00465D31">
      <w:pPr>
        <w:spacing w:after="0" w:line="240" w:lineRule="auto"/>
        <w:ind w:left="144"/>
        <w:rPr>
          <w:rFonts w:cs="Times New Roman"/>
          <w:sz w:val="40"/>
          <w:szCs w:val="40"/>
        </w:rPr>
      </w:pPr>
    </w:p>
    <w:p w14:paraId="0364787C" w14:textId="77777777" w:rsidR="00DD790C" w:rsidRPr="00465D31" w:rsidRDefault="00DD790C" w:rsidP="00465D31">
      <w:pPr>
        <w:spacing w:after="0" w:line="240" w:lineRule="auto"/>
        <w:ind w:left="144" w:hanging="720"/>
        <w:jc w:val="center"/>
        <w:rPr>
          <w:rFonts w:cs="Times New Roman"/>
          <w:b/>
          <w:sz w:val="28"/>
          <w:szCs w:val="28"/>
        </w:rPr>
      </w:pPr>
    </w:p>
    <w:p w14:paraId="44E5E6BF" w14:textId="1E98AB89" w:rsidR="008841BE" w:rsidRPr="008841BE" w:rsidRDefault="001D6BFE" w:rsidP="008841BE">
      <w:pPr>
        <w:spacing w:after="0" w:line="240" w:lineRule="auto"/>
        <w:rPr>
          <w:sz w:val="24"/>
          <w:szCs w:val="24"/>
        </w:rPr>
      </w:pPr>
      <w:r w:rsidRPr="008841BE">
        <w:rPr>
          <w:rFonts w:eastAsia="Times New Roman" w:cs="Times New Roman"/>
          <w:sz w:val="24"/>
          <w:szCs w:val="24"/>
        </w:rPr>
        <w:t xml:space="preserve">By </w:t>
      </w:r>
      <w:r w:rsidRPr="008841BE">
        <w:rPr>
          <w:sz w:val="24"/>
          <w:szCs w:val="24"/>
        </w:rPr>
        <w:t>Kimberly Rous</w:t>
      </w:r>
      <w:r w:rsidR="008924C0">
        <w:rPr>
          <w:sz w:val="24"/>
          <w:szCs w:val="24"/>
        </w:rPr>
        <w:t>h</w:t>
      </w:r>
      <w:r w:rsidR="008841BE" w:rsidRPr="008841BE">
        <w:rPr>
          <w:sz w:val="24"/>
          <w:szCs w:val="24"/>
        </w:rPr>
        <w:t>, Program Assistant</w:t>
      </w:r>
      <w:bookmarkStart w:id="0" w:name="_GoBack"/>
      <w:bookmarkEnd w:id="0"/>
    </w:p>
    <w:p w14:paraId="263170BA" w14:textId="0C512727" w:rsidR="001D6BFE" w:rsidRPr="008841BE" w:rsidRDefault="008841BE" w:rsidP="008841BE">
      <w:pPr>
        <w:spacing w:after="0" w:line="240" w:lineRule="auto"/>
        <w:rPr>
          <w:sz w:val="24"/>
          <w:szCs w:val="24"/>
        </w:rPr>
      </w:pPr>
      <w:r w:rsidRPr="008841BE">
        <w:rPr>
          <w:sz w:val="24"/>
          <w:szCs w:val="24"/>
        </w:rPr>
        <w:t xml:space="preserve">and </w:t>
      </w:r>
      <w:r w:rsidR="001D6BFE" w:rsidRPr="008841BE">
        <w:rPr>
          <w:sz w:val="24"/>
          <w:szCs w:val="24"/>
        </w:rPr>
        <w:t>Hannah Scott</w:t>
      </w:r>
      <w:r w:rsidRPr="008841BE">
        <w:rPr>
          <w:sz w:val="24"/>
          <w:szCs w:val="24"/>
        </w:rPr>
        <w:t>, Program Manager</w:t>
      </w:r>
    </w:p>
    <w:p w14:paraId="7D78E7DD" w14:textId="3510B71A" w:rsidR="001D6BFE" w:rsidRPr="008841BE" w:rsidRDefault="001D6BFE" w:rsidP="008841BE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841BE">
        <w:rPr>
          <w:sz w:val="24"/>
          <w:szCs w:val="24"/>
        </w:rPr>
        <w:t xml:space="preserve">Ohio </w:t>
      </w:r>
      <w:r w:rsidR="008841BE" w:rsidRPr="008841BE">
        <w:rPr>
          <w:sz w:val="24"/>
          <w:szCs w:val="24"/>
        </w:rPr>
        <w:t>Cooperative Development Center</w:t>
      </w:r>
    </w:p>
    <w:p w14:paraId="226402D2" w14:textId="77777777" w:rsidR="001D6BFE" w:rsidRPr="008841BE" w:rsidRDefault="001D6BFE" w:rsidP="008841BE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</w:p>
    <w:p w14:paraId="3BB36BB1" w14:textId="77777777" w:rsidR="0033036A" w:rsidRDefault="0033036A" w:rsidP="006F42D8">
      <w:pPr>
        <w:spacing w:after="0" w:line="480" w:lineRule="auto"/>
        <w:ind w:firstLine="720"/>
        <w:rPr>
          <w:rFonts w:eastAsia="Times New Roman" w:cs="Times New Roman"/>
          <w:sz w:val="24"/>
          <w:szCs w:val="24"/>
        </w:rPr>
      </w:pPr>
    </w:p>
    <w:p w14:paraId="228CE3B4" w14:textId="3BC399F0" w:rsidR="002E6A42" w:rsidRDefault="00CD7235" w:rsidP="001D6563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  <w:t xml:space="preserve">This article is slightly updated from a version that originally ran in the Sept-Oct. 2015 issue of USDA’s “Rural Cooperatives” magazine.  </w:t>
      </w:r>
    </w:p>
    <w:p w14:paraId="330D3B7E" w14:textId="77777777" w:rsidR="00CD7235" w:rsidRDefault="00CD7235" w:rsidP="006F42D8">
      <w:pPr>
        <w:spacing w:after="0" w:line="480" w:lineRule="auto"/>
        <w:ind w:firstLine="720"/>
        <w:rPr>
          <w:rFonts w:eastAsia="Times New Roman" w:cs="Times New Roman"/>
          <w:sz w:val="24"/>
          <w:szCs w:val="24"/>
        </w:rPr>
      </w:pPr>
    </w:p>
    <w:p w14:paraId="406ED668" w14:textId="59F56E7F" w:rsidR="00500D12" w:rsidRPr="008841BE" w:rsidRDefault="009555BC" w:rsidP="006F42D8">
      <w:pPr>
        <w:spacing w:after="0" w:line="480" w:lineRule="auto"/>
        <w:ind w:firstLine="720"/>
        <w:rPr>
          <w:rFonts w:cs="Times New Roman"/>
          <w:iCs/>
          <w:sz w:val="24"/>
          <w:szCs w:val="24"/>
        </w:rPr>
      </w:pPr>
      <w:r w:rsidRPr="008841BE">
        <w:rPr>
          <w:rFonts w:eastAsia="Times New Roman" w:cs="Times New Roman"/>
          <w:sz w:val="24"/>
          <w:szCs w:val="24"/>
        </w:rPr>
        <w:t>Great River Organics</w:t>
      </w:r>
      <w:r w:rsidR="008924C0">
        <w:rPr>
          <w:rFonts w:eastAsia="Times New Roman" w:cs="Times New Roman"/>
          <w:sz w:val="24"/>
          <w:szCs w:val="24"/>
        </w:rPr>
        <w:t>,</w:t>
      </w:r>
      <w:r w:rsidR="00E57AAB" w:rsidRPr="008841BE">
        <w:rPr>
          <w:rFonts w:eastAsia="Times New Roman" w:cs="Times New Roman"/>
          <w:sz w:val="24"/>
          <w:szCs w:val="24"/>
        </w:rPr>
        <w:t xml:space="preserve"> Inc.</w:t>
      </w:r>
      <w:r w:rsidR="008924C0">
        <w:rPr>
          <w:rFonts w:eastAsia="Times New Roman" w:cs="Times New Roman"/>
          <w:sz w:val="24"/>
          <w:szCs w:val="24"/>
        </w:rPr>
        <w:t xml:space="preserve"> </w:t>
      </w:r>
      <w:r w:rsidR="004D094A" w:rsidRPr="008841BE">
        <w:rPr>
          <w:rFonts w:eastAsia="Times New Roman" w:cs="Times New Roman"/>
          <w:sz w:val="24"/>
          <w:szCs w:val="24"/>
        </w:rPr>
        <w:t>is</w:t>
      </w:r>
      <w:r w:rsidRPr="008841BE">
        <w:rPr>
          <w:rFonts w:eastAsia="Times New Roman" w:cs="Times New Roman"/>
          <w:sz w:val="24"/>
          <w:szCs w:val="24"/>
        </w:rPr>
        <w:t xml:space="preserve"> </w:t>
      </w:r>
      <w:r w:rsidR="00DA06AA" w:rsidRPr="008841BE">
        <w:rPr>
          <w:rFonts w:cs="Times New Roman"/>
          <w:iCs/>
          <w:sz w:val="24"/>
          <w:szCs w:val="24"/>
        </w:rPr>
        <w:t>a farmer-owned</w:t>
      </w:r>
      <w:r w:rsidRPr="008841BE">
        <w:rPr>
          <w:rFonts w:eastAsia="Times New Roman" w:cs="Times New Roman"/>
          <w:sz w:val="24"/>
          <w:szCs w:val="24"/>
        </w:rPr>
        <w:t xml:space="preserve"> </w:t>
      </w:r>
      <w:r w:rsidR="00DD790C" w:rsidRPr="008841BE">
        <w:rPr>
          <w:rFonts w:eastAsia="Times New Roman" w:cs="Times New Roman"/>
          <w:sz w:val="24"/>
          <w:szCs w:val="24"/>
        </w:rPr>
        <w:t xml:space="preserve">cooperative of </w:t>
      </w:r>
      <w:r w:rsidR="00E203FB" w:rsidRPr="008841BE">
        <w:rPr>
          <w:rFonts w:eastAsia="Times New Roman" w:cs="Times New Roman"/>
          <w:sz w:val="24"/>
          <w:szCs w:val="24"/>
        </w:rPr>
        <w:t>seven</w:t>
      </w:r>
      <w:r w:rsidR="00DD790C" w:rsidRPr="008841BE">
        <w:rPr>
          <w:rFonts w:eastAsia="Times New Roman" w:cs="Times New Roman"/>
          <w:sz w:val="24"/>
          <w:szCs w:val="24"/>
        </w:rPr>
        <w:t xml:space="preserve"> certified</w:t>
      </w:r>
      <w:r w:rsidR="00DA06AA" w:rsidRPr="008841BE">
        <w:rPr>
          <w:rFonts w:eastAsia="Times New Roman" w:cs="Times New Roman"/>
          <w:sz w:val="24"/>
          <w:szCs w:val="24"/>
        </w:rPr>
        <w:t>-</w:t>
      </w:r>
      <w:r w:rsidR="00DD790C" w:rsidRPr="008841BE">
        <w:rPr>
          <w:rFonts w:eastAsia="Times New Roman" w:cs="Times New Roman"/>
          <w:sz w:val="24"/>
          <w:szCs w:val="24"/>
        </w:rPr>
        <w:t>organic farms</w:t>
      </w:r>
      <w:r w:rsidR="00DA06AA" w:rsidRPr="008841BE">
        <w:rPr>
          <w:rFonts w:eastAsia="Times New Roman" w:cs="Times New Roman"/>
          <w:sz w:val="24"/>
          <w:szCs w:val="24"/>
        </w:rPr>
        <w:t xml:space="preserve"> </w:t>
      </w:r>
      <w:r w:rsidR="006F42D8" w:rsidRPr="008841BE">
        <w:rPr>
          <w:rFonts w:eastAsia="Times New Roman" w:cs="Times New Roman"/>
          <w:sz w:val="24"/>
          <w:szCs w:val="24"/>
        </w:rPr>
        <w:t xml:space="preserve">in </w:t>
      </w:r>
      <w:r w:rsidR="00DA06AA" w:rsidRPr="008841BE">
        <w:rPr>
          <w:rFonts w:eastAsia="Times New Roman" w:cs="Times New Roman"/>
          <w:sz w:val="24"/>
          <w:szCs w:val="24"/>
        </w:rPr>
        <w:t>central and north-central Ohio</w:t>
      </w:r>
      <w:r w:rsidR="004D094A" w:rsidRPr="008841BE">
        <w:rPr>
          <w:rFonts w:eastAsia="Times New Roman" w:cs="Times New Roman"/>
          <w:sz w:val="24"/>
          <w:szCs w:val="24"/>
        </w:rPr>
        <w:t>. The co-op</w:t>
      </w:r>
      <w:r w:rsidR="00DA06AA" w:rsidRPr="008841BE">
        <w:rPr>
          <w:rFonts w:eastAsia="Times New Roman" w:cs="Times New Roman"/>
          <w:sz w:val="24"/>
          <w:szCs w:val="24"/>
        </w:rPr>
        <w:t xml:space="preserve"> is working to “grow regional farm bus</w:t>
      </w:r>
      <w:r w:rsidR="004D094A" w:rsidRPr="008841BE">
        <w:rPr>
          <w:rFonts w:eastAsia="Times New Roman" w:cs="Times New Roman"/>
          <w:sz w:val="24"/>
          <w:szCs w:val="24"/>
        </w:rPr>
        <w:t>inesses, preserve Ohio farmland</w:t>
      </w:r>
      <w:r w:rsidR="00DA06AA" w:rsidRPr="008841BE">
        <w:rPr>
          <w:rFonts w:eastAsia="Times New Roman" w:cs="Times New Roman"/>
          <w:sz w:val="24"/>
          <w:szCs w:val="24"/>
        </w:rPr>
        <w:t xml:space="preserve"> and provide a larger-scale, local alternative to org</w:t>
      </w:r>
      <w:r w:rsidR="003A0160" w:rsidRPr="008841BE">
        <w:rPr>
          <w:rFonts w:eastAsia="Times New Roman" w:cs="Times New Roman"/>
          <w:sz w:val="24"/>
          <w:szCs w:val="24"/>
        </w:rPr>
        <w:t>anic produce from outside Ohio.</w:t>
      </w:r>
      <w:r w:rsidR="003A0160" w:rsidRPr="008841BE">
        <w:rPr>
          <w:rFonts w:cs="Times New Roman"/>
          <w:iCs/>
          <w:sz w:val="24"/>
          <w:szCs w:val="24"/>
        </w:rPr>
        <w:t>”</w:t>
      </w:r>
    </w:p>
    <w:p w14:paraId="25C26987" w14:textId="16950951" w:rsidR="005B7F15" w:rsidRPr="008841BE" w:rsidRDefault="00500D12" w:rsidP="006F42D8">
      <w:pPr>
        <w:spacing w:after="0" w:line="480" w:lineRule="auto"/>
        <w:ind w:firstLine="720"/>
        <w:rPr>
          <w:rFonts w:cs="Times New Roman"/>
          <w:iCs/>
          <w:sz w:val="24"/>
          <w:szCs w:val="24"/>
        </w:rPr>
      </w:pPr>
      <w:r w:rsidRPr="008841BE">
        <w:rPr>
          <w:rFonts w:cs="Times New Roman"/>
          <w:iCs/>
          <w:sz w:val="24"/>
          <w:szCs w:val="24"/>
        </w:rPr>
        <w:t xml:space="preserve">Great River Organics </w:t>
      </w:r>
      <w:r w:rsidR="005B7F15" w:rsidRPr="008841BE">
        <w:rPr>
          <w:rFonts w:cs="Times New Roman"/>
          <w:iCs/>
          <w:sz w:val="24"/>
          <w:szCs w:val="24"/>
        </w:rPr>
        <w:t xml:space="preserve">(GRO) </w:t>
      </w:r>
      <w:r w:rsidRPr="008841BE">
        <w:rPr>
          <w:rFonts w:cs="Times New Roman"/>
          <w:iCs/>
          <w:sz w:val="24"/>
          <w:szCs w:val="24"/>
        </w:rPr>
        <w:t>bec</w:t>
      </w:r>
      <w:r w:rsidR="008924C0">
        <w:rPr>
          <w:rFonts w:cs="Times New Roman"/>
          <w:iCs/>
          <w:sz w:val="24"/>
          <w:szCs w:val="24"/>
        </w:rPr>
        <w:t>a</w:t>
      </w:r>
      <w:r w:rsidRPr="008841BE">
        <w:rPr>
          <w:rFonts w:cs="Times New Roman"/>
          <w:iCs/>
          <w:sz w:val="24"/>
          <w:szCs w:val="24"/>
        </w:rPr>
        <w:t>me a cooperative in December 2014</w:t>
      </w:r>
      <w:r w:rsidR="005B7F15" w:rsidRPr="008841BE">
        <w:rPr>
          <w:rFonts w:cs="Times New Roman"/>
          <w:iCs/>
          <w:sz w:val="24"/>
          <w:szCs w:val="24"/>
        </w:rPr>
        <w:t>,</w:t>
      </w:r>
      <w:r w:rsidR="00D35282" w:rsidRPr="008841BE">
        <w:rPr>
          <w:rFonts w:cs="Times New Roman"/>
          <w:iCs/>
          <w:sz w:val="24"/>
          <w:szCs w:val="24"/>
        </w:rPr>
        <w:t xml:space="preserve"> with</w:t>
      </w:r>
      <w:r w:rsidRPr="008841BE">
        <w:rPr>
          <w:rFonts w:cs="Times New Roman"/>
          <w:iCs/>
          <w:sz w:val="24"/>
          <w:szCs w:val="24"/>
        </w:rPr>
        <w:t xml:space="preserve"> support from </w:t>
      </w:r>
      <w:r w:rsidR="00D35282" w:rsidRPr="008841BE">
        <w:rPr>
          <w:rFonts w:cs="Times New Roman"/>
          <w:iCs/>
          <w:sz w:val="24"/>
          <w:szCs w:val="24"/>
        </w:rPr>
        <w:t xml:space="preserve">the </w:t>
      </w:r>
      <w:r w:rsidRPr="008841BE">
        <w:rPr>
          <w:rFonts w:cs="Times New Roman"/>
          <w:iCs/>
          <w:sz w:val="24"/>
          <w:szCs w:val="24"/>
        </w:rPr>
        <w:t>Ohio Cooperativ</w:t>
      </w:r>
      <w:r w:rsidR="003A0160" w:rsidRPr="008841BE">
        <w:rPr>
          <w:rFonts w:cs="Times New Roman"/>
          <w:iCs/>
          <w:sz w:val="24"/>
          <w:szCs w:val="24"/>
        </w:rPr>
        <w:t xml:space="preserve">e Development Center (OCDC) at </w:t>
      </w:r>
      <w:r w:rsidR="008924C0">
        <w:rPr>
          <w:rFonts w:cs="Times New Roman"/>
          <w:iCs/>
          <w:sz w:val="24"/>
          <w:szCs w:val="24"/>
        </w:rPr>
        <w:t>T</w:t>
      </w:r>
      <w:r w:rsidRPr="008841BE">
        <w:rPr>
          <w:rFonts w:cs="Times New Roman"/>
          <w:iCs/>
          <w:sz w:val="24"/>
          <w:szCs w:val="24"/>
        </w:rPr>
        <w:t xml:space="preserve">he Ohio State University South Centers. OCDC’s mission is to improve the economic condition of rural areas of Ohio and West Virginia through cooperative development. </w:t>
      </w:r>
    </w:p>
    <w:p w14:paraId="437DECD8" w14:textId="6E931515" w:rsidR="00500D12" w:rsidRPr="008841BE" w:rsidRDefault="005B7F15" w:rsidP="006F42D8">
      <w:pPr>
        <w:spacing w:after="0" w:line="480" w:lineRule="auto"/>
        <w:ind w:firstLine="720"/>
        <w:rPr>
          <w:rFonts w:cs="Times New Roman"/>
          <w:iCs/>
          <w:sz w:val="24"/>
          <w:szCs w:val="24"/>
        </w:rPr>
      </w:pPr>
      <w:r w:rsidRPr="008841BE">
        <w:rPr>
          <w:rFonts w:cs="Times New Roman"/>
          <w:iCs/>
          <w:sz w:val="24"/>
          <w:szCs w:val="24"/>
        </w:rPr>
        <w:t>Funds from a “</w:t>
      </w:r>
      <w:r w:rsidR="00500D12" w:rsidRPr="008841BE">
        <w:rPr>
          <w:rFonts w:cs="Times New Roman"/>
          <w:iCs/>
          <w:sz w:val="24"/>
          <w:szCs w:val="24"/>
        </w:rPr>
        <w:t>mini-grant</w:t>
      </w:r>
      <w:r w:rsidRPr="008841BE">
        <w:rPr>
          <w:rFonts w:cs="Times New Roman"/>
          <w:iCs/>
          <w:sz w:val="24"/>
          <w:szCs w:val="24"/>
        </w:rPr>
        <w:t>”</w:t>
      </w:r>
      <w:r w:rsidR="00500D12" w:rsidRPr="008841BE">
        <w:rPr>
          <w:rFonts w:cs="Times New Roman"/>
          <w:iCs/>
          <w:sz w:val="24"/>
          <w:szCs w:val="24"/>
        </w:rPr>
        <w:t xml:space="preserve"> program</w:t>
      </w:r>
      <w:r w:rsidR="00D35282" w:rsidRPr="008841BE">
        <w:rPr>
          <w:rFonts w:cs="Times New Roman"/>
          <w:iCs/>
          <w:sz w:val="24"/>
          <w:szCs w:val="24"/>
        </w:rPr>
        <w:t xml:space="preserve"> offered by OCDC</w:t>
      </w:r>
      <w:r w:rsidRPr="008841BE">
        <w:rPr>
          <w:rFonts w:cs="Times New Roman"/>
          <w:iCs/>
          <w:sz w:val="24"/>
          <w:szCs w:val="24"/>
        </w:rPr>
        <w:t xml:space="preserve"> allowed </w:t>
      </w:r>
      <w:r w:rsidR="00500D12" w:rsidRPr="008841BE">
        <w:rPr>
          <w:rFonts w:cs="Times New Roman"/>
          <w:iCs/>
          <w:sz w:val="24"/>
          <w:szCs w:val="24"/>
        </w:rPr>
        <w:t xml:space="preserve">GRO </w:t>
      </w:r>
      <w:r w:rsidRPr="008841BE">
        <w:rPr>
          <w:rFonts w:cs="Times New Roman"/>
          <w:iCs/>
          <w:sz w:val="24"/>
          <w:szCs w:val="24"/>
        </w:rPr>
        <w:t xml:space="preserve">to hire the services of an </w:t>
      </w:r>
      <w:r w:rsidR="00500D12" w:rsidRPr="008841BE">
        <w:rPr>
          <w:rFonts w:cs="Times New Roman"/>
          <w:iCs/>
          <w:sz w:val="24"/>
          <w:szCs w:val="24"/>
        </w:rPr>
        <w:t>attorney and an accountant</w:t>
      </w:r>
      <w:r w:rsidRPr="008841BE">
        <w:rPr>
          <w:rFonts w:cs="Times New Roman"/>
          <w:iCs/>
          <w:sz w:val="24"/>
          <w:szCs w:val="24"/>
        </w:rPr>
        <w:t>,</w:t>
      </w:r>
      <w:r w:rsidR="00500D12" w:rsidRPr="008841BE">
        <w:rPr>
          <w:rFonts w:cs="Times New Roman"/>
          <w:iCs/>
          <w:sz w:val="24"/>
          <w:szCs w:val="24"/>
        </w:rPr>
        <w:t xml:space="preserve"> </w:t>
      </w:r>
      <w:r w:rsidR="002E6A42">
        <w:rPr>
          <w:rFonts w:cs="Times New Roman"/>
          <w:iCs/>
          <w:sz w:val="24"/>
          <w:szCs w:val="24"/>
        </w:rPr>
        <w:t xml:space="preserve">and </w:t>
      </w:r>
      <w:r w:rsidRPr="008841BE">
        <w:rPr>
          <w:rFonts w:cs="Times New Roman"/>
          <w:iCs/>
          <w:sz w:val="24"/>
          <w:szCs w:val="24"/>
        </w:rPr>
        <w:t xml:space="preserve">to </w:t>
      </w:r>
      <w:r w:rsidR="00500D12" w:rsidRPr="008841BE">
        <w:rPr>
          <w:rFonts w:cs="Times New Roman"/>
          <w:iCs/>
          <w:sz w:val="24"/>
          <w:szCs w:val="24"/>
        </w:rPr>
        <w:t>develo</w:t>
      </w:r>
      <w:r w:rsidR="002272EA">
        <w:rPr>
          <w:rFonts w:cs="Times New Roman"/>
          <w:iCs/>
          <w:sz w:val="24"/>
          <w:szCs w:val="24"/>
        </w:rPr>
        <w:t>p marketing materials</w:t>
      </w:r>
      <w:r w:rsidR="008924C0">
        <w:rPr>
          <w:rFonts w:cs="Times New Roman"/>
          <w:iCs/>
          <w:sz w:val="24"/>
          <w:szCs w:val="24"/>
        </w:rPr>
        <w:t>, which helped the co-op lay a foundation for success</w:t>
      </w:r>
      <w:r w:rsidR="002272EA">
        <w:rPr>
          <w:rFonts w:cs="Times New Roman"/>
          <w:iCs/>
          <w:sz w:val="24"/>
          <w:szCs w:val="24"/>
        </w:rPr>
        <w:t xml:space="preserve">. </w:t>
      </w:r>
      <w:r w:rsidR="00500D12" w:rsidRPr="008841BE">
        <w:rPr>
          <w:rFonts w:cs="Times New Roman"/>
          <w:iCs/>
          <w:sz w:val="24"/>
          <w:szCs w:val="24"/>
        </w:rPr>
        <w:t xml:space="preserve">GRO </w:t>
      </w:r>
      <w:r w:rsidR="002272EA">
        <w:rPr>
          <w:rFonts w:cs="Times New Roman"/>
          <w:iCs/>
          <w:sz w:val="24"/>
          <w:szCs w:val="24"/>
        </w:rPr>
        <w:t xml:space="preserve">also </w:t>
      </w:r>
      <w:r w:rsidR="00500D12" w:rsidRPr="008841BE">
        <w:rPr>
          <w:rFonts w:cs="Times New Roman"/>
          <w:iCs/>
          <w:sz w:val="24"/>
          <w:szCs w:val="24"/>
        </w:rPr>
        <w:t>participa</w:t>
      </w:r>
      <w:r w:rsidR="002272EA">
        <w:rPr>
          <w:rFonts w:cs="Times New Roman"/>
          <w:iCs/>
          <w:sz w:val="24"/>
          <w:szCs w:val="24"/>
        </w:rPr>
        <w:t xml:space="preserve">tes </w:t>
      </w:r>
      <w:r w:rsidR="00500D12" w:rsidRPr="008841BE">
        <w:rPr>
          <w:rFonts w:cs="Times New Roman"/>
          <w:iCs/>
          <w:sz w:val="24"/>
          <w:szCs w:val="24"/>
        </w:rPr>
        <w:t>in the Ohio and West Virginia Food Hub Network</w:t>
      </w:r>
      <w:r w:rsidRPr="008841BE">
        <w:rPr>
          <w:rFonts w:cs="Times New Roman"/>
          <w:iCs/>
          <w:sz w:val="24"/>
          <w:szCs w:val="24"/>
        </w:rPr>
        <w:t>,</w:t>
      </w:r>
      <w:r w:rsidR="00500D12" w:rsidRPr="008841BE">
        <w:rPr>
          <w:rFonts w:cs="Times New Roman"/>
          <w:iCs/>
          <w:sz w:val="24"/>
          <w:szCs w:val="24"/>
        </w:rPr>
        <w:t xml:space="preserve"> facilitated by OCDC, which provides education and networking opportunities to </w:t>
      </w:r>
      <w:r w:rsidR="00BB05A4" w:rsidRPr="008841BE">
        <w:rPr>
          <w:rFonts w:cs="Times New Roman"/>
          <w:iCs/>
          <w:sz w:val="24"/>
          <w:szCs w:val="24"/>
        </w:rPr>
        <w:t xml:space="preserve">support the development of </w:t>
      </w:r>
      <w:r w:rsidR="00500D12" w:rsidRPr="008841BE">
        <w:rPr>
          <w:rFonts w:cs="Times New Roman"/>
          <w:iCs/>
          <w:sz w:val="24"/>
          <w:szCs w:val="24"/>
        </w:rPr>
        <w:t xml:space="preserve">food hubs in the region.    </w:t>
      </w:r>
    </w:p>
    <w:p w14:paraId="5C5E545C" w14:textId="28FEF594" w:rsidR="007F2461" w:rsidRPr="008841BE" w:rsidRDefault="000D4920" w:rsidP="006F42D8">
      <w:pPr>
        <w:spacing w:after="0" w:line="480" w:lineRule="auto"/>
        <w:ind w:firstLine="720"/>
        <w:rPr>
          <w:rFonts w:cs="Times New Roman"/>
          <w:iCs/>
          <w:sz w:val="24"/>
          <w:szCs w:val="24"/>
        </w:rPr>
      </w:pPr>
      <w:r w:rsidRPr="008841BE">
        <w:rPr>
          <w:rFonts w:cs="Times New Roman"/>
          <w:iCs/>
          <w:sz w:val="24"/>
          <w:szCs w:val="24"/>
        </w:rPr>
        <w:lastRenderedPageBreak/>
        <w:t>GRO</w:t>
      </w:r>
      <w:r w:rsidR="003A2C3D" w:rsidRPr="008841BE">
        <w:rPr>
          <w:rFonts w:cs="Times New Roman"/>
          <w:iCs/>
          <w:sz w:val="24"/>
          <w:szCs w:val="24"/>
        </w:rPr>
        <w:t xml:space="preserve"> aggregates, market</w:t>
      </w:r>
      <w:r w:rsidR="00465D31" w:rsidRPr="008841BE">
        <w:rPr>
          <w:rFonts w:cs="Times New Roman"/>
          <w:iCs/>
          <w:sz w:val="24"/>
          <w:szCs w:val="24"/>
        </w:rPr>
        <w:t>s</w:t>
      </w:r>
      <w:r w:rsidR="003A2C3D" w:rsidRPr="008841BE">
        <w:rPr>
          <w:rFonts w:cs="Times New Roman"/>
          <w:iCs/>
          <w:sz w:val="24"/>
          <w:szCs w:val="24"/>
        </w:rPr>
        <w:t xml:space="preserve"> and</w:t>
      </w:r>
      <w:r w:rsidR="00E57AAB" w:rsidRPr="008841BE">
        <w:rPr>
          <w:rFonts w:cs="Times New Roman"/>
          <w:iCs/>
          <w:sz w:val="24"/>
          <w:szCs w:val="24"/>
        </w:rPr>
        <w:t xml:space="preserve"> distributes farmer-owner</w:t>
      </w:r>
      <w:r w:rsidR="003A2C3D" w:rsidRPr="008841BE">
        <w:rPr>
          <w:rFonts w:cs="Times New Roman"/>
          <w:iCs/>
          <w:sz w:val="24"/>
          <w:szCs w:val="24"/>
        </w:rPr>
        <w:t xml:space="preserve">s’ </w:t>
      </w:r>
      <w:r w:rsidR="00881579" w:rsidRPr="008841BE">
        <w:rPr>
          <w:rFonts w:cs="Times New Roman"/>
          <w:iCs/>
          <w:sz w:val="24"/>
          <w:szCs w:val="24"/>
        </w:rPr>
        <w:t>organic produce</w:t>
      </w:r>
      <w:r w:rsidR="008924C0">
        <w:rPr>
          <w:rFonts w:cs="Times New Roman"/>
          <w:iCs/>
          <w:sz w:val="24"/>
          <w:szCs w:val="24"/>
        </w:rPr>
        <w:t xml:space="preserve">, which includes </w:t>
      </w:r>
      <w:r w:rsidR="00465D31" w:rsidRPr="008841BE">
        <w:rPr>
          <w:rFonts w:cs="Times New Roman"/>
          <w:iCs/>
          <w:sz w:val="24"/>
          <w:szCs w:val="24"/>
        </w:rPr>
        <w:t>the Great River Market Bag, a community-supported a</w:t>
      </w:r>
      <w:r w:rsidR="00881579" w:rsidRPr="008841BE">
        <w:rPr>
          <w:rFonts w:cs="Times New Roman"/>
          <w:iCs/>
          <w:sz w:val="24"/>
          <w:szCs w:val="24"/>
        </w:rPr>
        <w:t xml:space="preserve">griculture </w:t>
      </w:r>
      <w:r w:rsidR="00465D31" w:rsidRPr="008841BE">
        <w:rPr>
          <w:rFonts w:cs="Times New Roman"/>
          <w:iCs/>
          <w:sz w:val="24"/>
          <w:szCs w:val="24"/>
        </w:rPr>
        <w:t>(CSA) program</w:t>
      </w:r>
      <w:r w:rsidR="00881579" w:rsidRPr="008841BE">
        <w:rPr>
          <w:rFonts w:cs="Times New Roman"/>
          <w:iCs/>
          <w:sz w:val="24"/>
          <w:szCs w:val="24"/>
        </w:rPr>
        <w:t xml:space="preserve"> </w:t>
      </w:r>
      <w:r w:rsidRPr="008841BE">
        <w:rPr>
          <w:rFonts w:cs="Times New Roman"/>
          <w:iCs/>
          <w:sz w:val="24"/>
          <w:szCs w:val="24"/>
        </w:rPr>
        <w:t>that includes about 300 members</w:t>
      </w:r>
      <w:r w:rsidR="00881579" w:rsidRPr="008841BE">
        <w:rPr>
          <w:rFonts w:cs="Times New Roman"/>
          <w:iCs/>
          <w:sz w:val="24"/>
          <w:szCs w:val="24"/>
        </w:rPr>
        <w:t xml:space="preserve"> throughout central Ohio.  </w:t>
      </w:r>
    </w:p>
    <w:p w14:paraId="6C3B9579" w14:textId="66DA0F6F" w:rsidR="00465D31" w:rsidRPr="008841BE" w:rsidRDefault="000134B8" w:rsidP="002272EA">
      <w:pPr>
        <w:spacing w:after="0" w:line="480" w:lineRule="auto"/>
        <w:ind w:firstLine="720"/>
        <w:rPr>
          <w:rFonts w:cs="Times New Roman"/>
          <w:iCs/>
          <w:sz w:val="24"/>
          <w:szCs w:val="24"/>
        </w:rPr>
      </w:pPr>
      <w:r w:rsidRPr="008841BE">
        <w:rPr>
          <w:rFonts w:cs="Times New Roman"/>
          <w:iCs/>
          <w:sz w:val="24"/>
          <w:szCs w:val="24"/>
        </w:rPr>
        <w:t>The other major component of the cooperative is the development of a wholesale business focused on making GRO</w:t>
      </w:r>
      <w:r w:rsidR="00462225" w:rsidRPr="008841BE">
        <w:rPr>
          <w:rFonts w:cs="Times New Roman"/>
          <w:iCs/>
          <w:sz w:val="24"/>
          <w:szCs w:val="24"/>
        </w:rPr>
        <w:t xml:space="preserve"> farmer-owners’</w:t>
      </w:r>
      <w:r w:rsidRPr="008841BE">
        <w:rPr>
          <w:rFonts w:cs="Times New Roman"/>
          <w:iCs/>
          <w:sz w:val="24"/>
          <w:szCs w:val="24"/>
        </w:rPr>
        <w:t xml:space="preserve"> produce </w:t>
      </w:r>
      <w:r w:rsidR="00E57AAB" w:rsidRPr="008841BE">
        <w:rPr>
          <w:rFonts w:cs="Times New Roman"/>
          <w:iCs/>
          <w:sz w:val="24"/>
          <w:szCs w:val="24"/>
        </w:rPr>
        <w:t xml:space="preserve">widely </w:t>
      </w:r>
      <w:r w:rsidRPr="008841BE">
        <w:rPr>
          <w:rFonts w:cs="Times New Roman"/>
          <w:iCs/>
          <w:sz w:val="24"/>
          <w:szCs w:val="24"/>
        </w:rPr>
        <w:t xml:space="preserve">available </w:t>
      </w:r>
      <w:r w:rsidR="00E57AAB" w:rsidRPr="008841BE">
        <w:rPr>
          <w:rFonts w:cs="Times New Roman"/>
          <w:iCs/>
          <w:sz w:val="24"/>
          <w:szCs w:val="24"/>
        </w:rPr>
        <w:t>to consumers</w:t>
      </w:r>
      <w:r w:rsidRPr="008841BE">
        <w:rPr>
          <w:rFonts w:cs="Times New Roman"/>
          <w:iCs/>
          <w:sz w:val="24"/>
          <w:szCs w:val="24"/>
        </w:rPr>
        <w:t xml:space="preserve">. </w:t>
      </w:r>
      <w:r w:rsidR="002272EA">
        <w:rPr>
          <w:rFonts w:cs="Times New Roman"/>
          <w:iCs/>
          <w:sz w:val="24"/>
          <w:szCs w:val="24"/>
        </w:rPr>
        <w:t>T</w:t>
      </w:r>
      <w:r w:rsidRPr="008841BE">
        <w:rPr>
          <w:rFonts w:eastAsia="Times New Roman" w:cs="Times New Roman"/>
          <w:sz w:val="24"/>
          <w:szCs w:val="24"/>
        </w:rPr>
        <w:t xml:space="preserve">he </w:t>
      </w:r>
      <w:r w:rsidR="002272EA">
        <w:rPr>
          <w:rFonts w:eastAsia="Times New Roman" w:cs="Times New Roman"/>
          <w:sz w:val="24"/>
          <w:szCs w:val="24"/>
        </w:rPr>
        <w:t xml:space="preserve">co-op </w:t>
      </w:r>
      <w:r w:rsidRPr="008841BE">
        <w:rPr>
          <w:rFonts w:eastAsia="Times New Roman" w:cs="Times New Roman"/>
          <w:sz w:val="24"/>
          <w:szCs w:val="24"/>
        </w:rPr>
        <w:t xml:space="preserve">growers </w:t>
      </w:r>
      <w:r w:rsidR="002272EA">
        <w:rPr>
          <w:rFonts w:eastAsia="Times New Roman" w:cs="Times New Roman"/>
          <w:sz w:val="24"/>
          <w:szCs w:val="24"/>
        </w:rPr>
        <w:t>“</w:t>
      </w:r>
      <w:r w:rsidRPr="008841BE">
        <w:rPr>
          <w:rFonts w:eastAsia="Times New Roman" w:cs="Times New Roman"/>
          <w:sz w:val="24"/>
          <w:szCs w:val="24"/>
        </w:rPr>
        <w:t>feel strongly about seeing their organic products readily available in places where people most frequently shop</w:t>
      </w:r>
      <w:r w:rsidR="00465D31" w:rsidRPr="008841BE">
        <w:rPr>
          <w:rFonts w:eastAsia="Times New Roman" w:cs="Times New Roman"/>
          <w:sz w:val="24"/>
          <w:szCs w:val="24"/>
        </w:rPr>
        <w:t xml:space="preserve">: </w:t>
      </w:r>
      <w:r w:rsidRPr="008841BE">
        <w:rPr>
          <w:rFonts w:eastAsia="Times New Roman" w:cs="Times New Roman"/>
          <w:sz w:val="24"/>
          <w:szCs w:val="24"/>
        </w:rPr>
        <w:t>grocery stores</w:t>
      </w:r>
      <w:r w:rsidR="002272EA">
        <w:rPr>
          <w:rFonts w:eastAsia="Times New Roman" w:cs="Times New Roman"/>
          <w:sz w:val="24"/>
          <w:szCs w:val="24"/>
        </w:rPr>
        <w:t xml:space="preserve">,” says </w:t>
      </w:r>
      <w:r w:rsidR="002272EA" w:rsidRPr="002272EA">
        <w:rPr>
          <w:rFonts w:eastAsia="Times New Roman" w:cs="Times New Roman"/>
          <w:sz w:val="24"/>
          <w:szCs w:val="24"/>
        </w:rPr>
        <w:t>GRO board member Michael Jone</w:t>
      </w:r>
      <w:r w:rsidR="002272EA">
        <w:rPr>
          <w:rFonts w:eastAsia="Times New Roman" w:cs="Times New Roman"/>
          <w:sz w:val="24"/>
          <w:szCs w:val="24"/>
        </w:rPr>
        <w:t>s.</w:t>
      </w:r>
      <w:r w:rsidR="00465D31" w:rsidRPr="008841BE">
        <w:rPr>
          <w:rFonts w:eastAsia="Times New Roman" w:cs="Times New Roman"/>
          <w:sz w:val="24"/>
          <w:szCs w:val="24"/>
        </w:rPr>
        <w:t xml:space="preserve"> </w:t>
      </w:r>
    </w:p>
    <w:p w14:paraId="195920E3" w14:textId="2B96609A" w:rsidR="000134B8" w:rsidRPr="008841BE" w:rsidRDefault="000134B8" w:rsidP="006F42D8">
      <w:pPr>
        <w:spacing w:after="0" w:line="480" w:lineRule="auto"/>
        <w:ind w:firstLine="720"/>
        <w:rPr>
          <w:rFonts w:cs="Times New Roman"/>
          <w:iCs/>
          <w:sz w:val="24"/>
          <w:szCs w:val="24"/>
        </w:rPr>
      </w:pPr>
      <w:r w:rsidRPr="008841BE">
        <w:rPr>
          <w:rFonts w:cs="Times New Roman"/>
          <w:iCs/>
          <w:sz w:val="24"/>
          <w:szCs w:val="24"/>
        </w:rPr>
        <w:t xml:space="preserve">GRO has been working to build relationships with </w:t>
      </w:r>
      <w:r w:rsidR="00500D12" w:rsidRPr="008841BE">
        <w:rPr>
          <w:rFonts w:cs="Times New Roman"/>
          <w:iCs/>
          <w:sz w:val="24"/>
          <w:szCs w:val="24"/>
        </w:rPr>
        <w:t xml:space="preserve">area </w:t>
      </w:r>
      <w:r w:rsidRPr="008841BE">
        <w:rPr>
          <w:rFonts w:cs="Times New Roman"/>
          <w:iCs/>
          <w:sz w:val="24"/>
          <w:szCs w:val="24"/>
        </w:rPr>
        <w:t xml:space="preserve">partners to offer larger volumes of organic produce. </w:t>
      </w:r>
      <w:r w:rsidR="002272EA">
        <w:rPr>
          <w:rFonts w:cs="Times New Roman"/>
          <w:iCs/>
          <w:sz w:val="24"/>
          <w:szCs w:val="24"/>
        </w:rPr>
        <w:t xml:space="preserve">Simultaneously, </w:t>
      </w:r>
      <w:r w:rsidR="00462225" w:rsidRPr="008841BE">
        <w:rPr>
          <w:rFonts w:cs="Times New Roman"/>
          <w:iCs/>
          <w:sz w:val="24"/>
          <w:szCs w:val="24"/>
        </w:rPr>
        <w:t xml:space="preserve">GRO </w:t>
      </w:r>
      <w:r w:rsidR="002272EA">
        <w:rPr>
          <w:rFonts w:cs="Times New Roman"/>
          <w:iCs/>
          <w:sz w:val="24"/>
          <w:szCs w:val="24"/>
        </w:rPr>
        <w:t xml:space="preserve">farmers </w:t>
      </w:r>
      <w:r w:rsidR="00462225" w:rsidRPr="008841BE">
        <w:rPr>
          <w:rFonts w:cs="Times New Roman"/>
          <w:iCs/>
          <w:sz w:val="24"/>
          <w:szCs w:val="24"/>
        </w:rPr>
        <w:t xml:space="preserve">have been </w:t>
      </w:r>
      <w:r w:rsidR="00E6285F" w:rsidRPr="008841BE">
        <w:rPr>
          <w:rFonts w:cs="Times New Roman"/>
          <w:iCs/>
          <w:sz w:val="24"/>
          <w:szCs w:val="24"/>
        </w:rPr>
        <w:t>working to develop quality</w:t>
      </w:r>
      <w:r w:rsidRPr="008841BE">
        <w:rPr>
          <w:rFonts w:cs="Times New Roman"/>
          <w:iCs/>
          <w:sz w:val="24"/>
          <w:szCs w:val="24"/>
        </w:rPr>
        <w:t xml:space="preserve"> standards</w:t>
      </w:r>
      <w:r w:rsidR="00E6285F" w:rsidRPr="008841BE">
        <w:rPr>
          <w:rFonts w:cs="Times New Roman"/>
          <w:iCs/>
          <w:sz w:val="24"/>
          <w:szCs w:val="24"/>
        </w:rPr>
        <w:t xml:space="preserve"> to </w:t>
      </w:r>
      <w:r w:rsidR="008924C0">
        <w:rPr>
          <w:rFonts w:cs="Times New Roman"/>
          <w:iCs/>
          <w:sz w:val="24"/>
          <w:szCs w:val="24"/>
        </w:rPr>
        <w:t xml:space="preserve">ensure that they </w:t>
      </w:r>
      <w:r w:rsidR="00E6285F" w:rsidRPr="008841BE">
        <w:rPr>
          <w:rFonts w:cs="Times New Roman"/>
          <w:iCs/>
          <w:sz w:val="24"/>
          <w:szCs w:val="24"/>
        </w:rPr>
        <w:t>provide</w:t>
      </w:r>
      <w:r w:rsidRPr="008841BE">
        <w:rPr>
          <w:rFonts w:cs="Times New Roman"/>
          <w:iCs/>
          <w:sz w:val="24"/>
          <w:szCs w:val="24"/>
        </w:rPr>
        <w:t xml:space="preserve"> certified-organic products </w:t>
      </w:r>
      <w:r w:rsidR="00462225" w:rsidRPr="008841BE">
        <w:rPr>
          <w:rFonts w:cs="Times New Roman"/>
          <w:iCs/>
          <w:sz w:val="24"/>
          <w:szCs w:val="24"/>
        </w:rPr>
        <w:t xml:space="preserve">to retail partners </w:t>
      </w:r>
      <w:r w:rsidRPr="008841BE">
        <w:rPr>
          <w:rFonts w:cs="Times New Roman"/>
          <w:iCs/>
          <w:sz w:val="24"/>
          <w:szCs w:val="24"/>
        </w:rPr>
        <w:t xml:space="preserve">that meet and exceed industry specifications. </w:t>
      </w:r>
    </w:p>
    <w:p w14:paraId="019C5FCF" w14:textId="581FFB1E" w:rsidR="00E6285F" w:rsidRPr="008841BE" w:rsidRDefault="004578CF" w:rsidP="006F42D8">
      <w:pPr>
        <w:spacing w:after="0" w:line="480" w:lineRule="auto"/>
        <w:ind w:firstLine="720"/>
        <w:rPr>
          <w:rFonts w:cs="Times New Roman"/>
          <w:iCs/>
          <w:sz w:val="24"/>
          <w:szCs w:val="24"/>
        </w:rPr>
      </w:pPr>
      <w:r w:rsidRPr="008841BE">
        <w:rPr>
          <w:rFonts w:cs="Times New Roman"/>
          <w:iCs/>
          <w:sz w:val="24"/>
          <w:szCs w:val="24"/>
        </w:rPr>
        <w:t>Jones</w:t>
      </w:r>
      <w:r w:rsidR="00C13A35" w:rsidRPr="008841BE">
        <w:rPr>
          <w:rFonts w:cs="Times New Roman"/>
          <w:iCs/>
          <w:sz w:val="24"/>
          <w:szCs w:val="24"/>
        </w:rPr>
        <w:t xml:space="preserve"> and Charlotte Graham, </w:t>
      </w:r>
      <w:r w:rsidR="009D6A37" w:rsidRPr="008841BE">
        <w:rPr>
          <w:rFonts w:cs="Times New Roman"/>
          <w:iCs/>
          <w:sz w:val="24"/>
          <w:szCs w:val="24"/>
        </w:rPr>
        <w:t>GRO’s general m</w:t>
      </w:r>
      <w:r w:rsidR="00C13A35" w:rsidRPr="008841BE">
        <w:rPr>
          <w:rFonts w:cs="Times New Roman"/>
          <w:iCs/>
          <w:sz w:val="24"/>
          <w:szCs w:val="24"/>
        </w:rPr>
        <w:t xml:space="preserve">anager, </w:t>
      </w:r>
      <w:r w:rsidR="008924C0">
        <w:rPr>
          <w:rFonts w:cs="Times New Roman"/>
          <w:iCs/>
          <w:sz w:val="24"/>
          <w:szCs w:val="24"/>
        </w:rPr>
        <w:t>make it clear that</w:t>
      </w:r>
      <w:r w:rsidR="0019720E">
        <w:rPr>
          <w:rFonts w:cs="Times New Roman"/>
          <w:iCs/>
          <w:sz w:val="24"/>
          <w:szCs w:val="24"/>
        </w:rPr>
        <w:t xml:space="preserve"> </w:t>
      </w:r>
      <w:r w:rsidR="00C13A35" w:rsidRPr="008841BE">
        <w:rPr>
          <w:rFonts w:cs="Times New Roman"/>
          <w:iCs/>
          <w:sz w:val="24"/>
          <w:szCs w:val="24"/>
        </w:rPr>
        <w:t>the cooperative model is integral to GRO’s identity. The business was originally started as a limited liability company</w:t>
      </w:r>
      <w:r w:rsidR="009D6A37" w:rsidRPr="008841BE">
        <w:rPr>
          <w:rFonts w:cs="Times New Roman"/>
          <w:iCs/>
          <w:sz w:val="24"/>
          <w:szCs w:val="24"/>
        </w:rPr>
        <w:t xml:space="preserve"> (LLC)</w:t>
      </w:r>
      <w:r w:rsidR="00C13A35" w:rsidRPr="008841BE">
        <w:rPr>
          <w:rFonts w:cs="Times New Roman"/>
          <w:iCs/>
          <w:sz w:val="24"/>
          <w:szCs w:val="24"/>
        </w:rPr>
        <w:t xml:space="preserve">, but </w:t>
      </w:r>
      <w:r w:rsidR="000D4920" w:rsidRPr="008841BE">
        <w:rPr>
          <w:rFonts w:cs="Times New Roman"/>
          <w:iCs/>
          <w:sz w:val="24"/>
          <w:szCs w:val="24"/>
        </w:rPr>
        <w:t xml:space="preserve">its farmers </w:t>
      </w:r>
      <w:r w:rsidR="00C13A35" w:rsidRPr="008841BE">
        <w:rPr>
          <w:rFonts w:cs="Times New Roman"/>
          <w:iCs/>
          <w:sz w:val="24"/>
          <w:szCs w:val="24"/>
        </w:rPr>
        <w:t xml:space="preserve">eventually realized that member-ownership would best meet their </w:t>
      </w:r>
      <w:r w:rsidR="00462225" w:rsidRPr="008841BE">
        <w:rPr>
          <w:rFonts w:cs="Times New Roman"/>
          <w:iCs/>
          <w:sz w:val="24"/>
          <w:szCs w:val="24"/>
        </w:rPr>
        <w:t xml:space="preserve">ultimate </w:t>
      </w:r>
      <w:r w:rsidR="00C13A35" w:rsidRPr="008841BE">
        <w:rPr>
          <w:rFonts w:cs="Times New Roman"/>
          <w:iCs/>
          <w:sz w:val="24"/>
          <w:szCs w:val="24"/>
        </w:rPr>
        <w:t>goal, which</w:t>
      </w:r>
      <w:r w:rsidR="009D6A37" w:rsidRPr="008841BE">
        <w:rPr>
          <w:rFonts w:cs="Times New Roman"/>
          <w:iCs/>
          <w:sz w:val="24"/>
          <w:szCs w:val="24"/>
        </w:rPr>
        <w:t>,</w:t>
      </w:r>
      <w:r w:rsidR="00C13A35" w:rsidRPr="008841BE">
        <w:rPr>
          <w:rFonts w:cs="Times New Roman"/>
          <w:iCs/>
          <w:sz w:val="24"/>
          <w:szCs w:val="24"/>
        </w:rPr>
        <w:t xml:space="preserve"> in </w:t>
      </w:r>
      <w:r w:rsidR="000D4920" w:rsidRPr="008841BE">
        <w:rPr>
          <w:rFonts w:cs="Times New Roman"/>
          <w:iCs/>
          <w:sz w:val="24"/>
          <w:szCs w:val="24"/>
        </w:rPr>
        <w:t xml:space="preserve">Jones’ </w:t>
      </w:r>
      <w:r w:rsidR="00C13A35" w:rsidRPr="008841BE">
        <w:rPr>
          <w:rFonts w:cs="Times New Roman"/>
          <w:iCs/>
          <w:sz w:val="24"/>
          <w:szCs w:val="24"/>
        </w:rPr>
        <w:t>words</w:t>
      </w:r>
      <w:r w:rsidR="0019720E">
        <w:rPr>
          <w:rFonts w:cs="Times New Roman"/>
          <w:iCs/>
          <w:sz w:val="24"/>
          <w:szCs w:val="24"/>
        </w:rPr>
        <w:t>,</w:t>
      </w:r>
      <w:r w:rsidR="00C13A35" w:rsidRPr="008841BE">
        <w:rPr>
          <w:rFonts w:cs="Times New Roman"/>
          <w:iCs/>
          <w:sz w:val="24"/>
          <w:szCs w:val="24"/>
        </w:rPr>
        <w:t xml:space="preserve"> is “to bring prosperity to the farmers.” </w:t>
      </w:r>
    </w:p>
    <w:p w14:paraId="0CD7FDD2" w14:textId="45C8B557" w:rsidR="00881579" w:rsidRPr="008841BE" w:rsidRDefault="00881579" w:rsidP="006F42D8">
      <w:pPr>
        <w:spacing w:after="0" w:line="480" w:lineRule="auto"/>
        <w:ind w:firstLine="720"/>
        <w:rPr>
          <w:rFonts w:cs="Times New Roman"/>
          <w:iCs/>
          <w:sz w:val="24"/>
          <w:szCs w:val="24"/>
        </w:rPr>
      </w:pPr>
      <w:r w:rsidRPr="008841BE">
        <w:rPr>
          <w:rFonts w:cs="Times New Roman"/>
          <w:iCs/>
          <w:sz w:val="24"/>
          <w:szCs w:val="24"/>
        </w:rPr>
        <w:t xml:space="preserve"> “</w:t>
      </w:r>
      <w:r w:rsidR="0019720E">
        <w:rPr>
          <w:rFonts w:cs="Times New Roman"/>
          <w:iCs/>
          <w:sz w:val="24"/>
          <w:szCs w:val="24"/>
        </w:rPr>
        <w:t>W</w:t>
      </w:r>
      <w:r w:rsidRPr="008841BE">
        <w:rPr>
          <w:rFonts w:cs="Times New Roman"/>
          <w:iCs/>
          <w:sz w:val="24"/>
          <w:szCs w:val="24"/>
        </w:rPr>
        <w:t xml:space="preserve">hat is </w:t>
      </w:r>
      <w:r w:rsidR="005774E8" w:rsidRPr="008841BE">
        <w:rPr>
          <w:rFonts w:cs="Times New Roman"/>
          <w:iCs/>
          <w:sz w:val="24"/>
          <w:szCs w:val="24"/>
        </w:rPr>
        <w:t xml:space="preserve">so </w:t>
      </w:r>
      <w:r w:rsidRPr="008841BE">
        <w:rPr>
          <w:rFonts w:cs="Times New Roman"/>
          <w:iCs/>
          <w:sz w:val="24"/>
          <w:szCs w:val="24"/>
        </w:rPr>
        <w:t>great about the co-op is that it enables growe</w:t>
      </w:r>
      <w:r w:rsidR="00963DD7" w:rsidRPr="008841BE">
        <w:rPr>
          <w:rFonts w:cs="Times New Roman"/>
          <w:iCs/>
          <w:sz w:val="24"/>
          <w:szCs w:val="24"/>
        </w:rPr>
        <w:t xml:space="preserve">rs </w:t>
      </w:r>
      <w:r w:rsidR="000D4920" w:rsidRPr="008841BE">
        <w:rPr>
          <w:rFonts w:cs="Times New Roman"/>
          <w:iCs/>
          <w:sz w:val="24"/>
          <w:szCs w:val="24"/>
        </w:rPr>
        <w:t>to</w:t>
      </w:r>
      <w:r w:rsidRPr="008841BE">
        <w:rPr>
          <w:rFonts w:cs="Times New Roman"/>
          <w:iCs/>
          <w:sz w:val="24"/>
          <w:szCs w:val="24"/>
        </w:rPr>
        <w:t xml:space="preserve"> have more control over the way they do business in the marketplace by </w:t>
      </w:r>
      <w:r w:rsidR="005774E8" w:rsidRPr="008841BE">
        <w:rPr>
          <w:rFonts w:cs="Times New Roman"/>
          <w:iCs/>
          <w:sz w:val="24"/>
          <w:szCs w:val="24"/>
        </w:rPr>
        <w:t>being part of this cooperative</w:t>
      </w:r>
      <w:r w:rsidR="00FC651B" w:rsidRPr="008841BE">
        <w:rPr>
          <w:rFonts w:cs="Times New Roman"/>
          <w:iCs/>
          <w:sz w:val="24"/>
          <w:szCs w:val="24"/>
        </w:rPr>
        <w:t>, having the collective marketing power</w:t>
      </w:r>
      <w:r w:rsidR="009D6A37" w:rsidRPr="008841BE">
        <w:rPr>
          <w:rFonts w:cs="Times New Roman"/>
          <w:iCs/>
          <w:sz w:val="24"/>
          <w:szCs w:val="24"/>
        </w:rPr>
        <w:t>,</w:t>
      </w:r>
      <w:r w:rsidRPr="008841BE">
        <w:rPr>
          <w:rFonts w:cs="Times New Roman"/>
          <w:iCs/>
          <w:sz w:val="24"/>
          <w:szCs w:val="24"/>
        </w:rPr>
        <w:t>”</w:t>
      </w:r>
      <w:r w:rsidR="003D547B" w:rsidRPr="008841BE">
        <w:rPr>
          <w:rFonts w:cs="Times New Roman"/>
          <w:iCs/>
          <w:sz w:val="24"/>
          <w:szCs w:val="24"/>
        </w:rPr>
        <w:t xml:space="preserve"> </w:t>
      </w:r>
      <w:r w:rsidR="009D6A37" w:rsidRPr="008841BE">
        <w:rPr>
          <w:rFonts w:cs="Times New Roman"/>
          <w:iCs/>
          <w:sz w:val="24"/>
          <w:szCs w:val="24"/>
        </w:rPr>
        <w:t xml:space="preserve">says Graham. </w:t>
      </w:r>
      <w:r w:rsidR="003D547B" w:rsidRPr="008841BE">
        <w:rPr>
          <w:rFonts w:cs="Times New Roman"/>
          <w:iCs/>
          <w:sz w:val="24"/>
          <w:szCs w:val="24"/>
        </w:rPr>
        <w:t>Another benefit</w:t>
      </w:r>
      <w:r w:rsidR="00D35282" w:rsidRPr="008841BE">
        <w:rPr>
          <w:rFonts w:cs="Times New Roman"/>
          <w:iCs/>
          <w:sz w:val="24"/>
          <w:szCs w:val="24"/>
        </w:rPr>
        <w:t xml:space="preserve"> of the co-op</w:t>
      </w:r>
      <w:r w:rsidR="000D4920" w:rsidRPr="008841BE">
        <w:rPr>
          <w:rFonts w:cs="Times New Roman"/>
          <w:iCs/>
          <w:sz w:val="24"/>
          <w:szCs w:val="24"/>
        </w:rPr>
        <w:t xml:space="preserve"> is that its </w:t>
      </w:r>
      <w:r w:rsidR="003D547B" w:rsidRPr="008841BE">
        <w:rPr>
          <w:rFonts w:cs="Times New Roman"/>
          <w:iCs/>
          <w:sz w:val="24"/>
          <w:szCs w:val="24"/>
        </w:rPr>
        <w:t>farmers can rely on</w:t>
      </w:r>
      <w:r w:rsidR="008924C0">
        <w:rPr>
          <w:rFonts w:cs="Times New Roman"/>
          <w:iCs/>
          <w:sz w:val="24"/>
          <w:szCs w:val="24"/>
        </w:rPr>
        <w:t xml:space="preserve"> GRO</w:t>
      </w:r>
      <w:r w:rsidR="003D547B" w:rsidRPr="008841BE">
        <w:rPr>
          <w:rFonts w:cs="Times New Roman"/>
          <w:iCs/>
          <w:sz w:val="24"/>
          <w:szCs w:val="24"/>
        </w:rPr>
        <w:t xml:space="preserve"> staff for these vital </w:t>
      </w:r>
      <w:r w:rsidR="000D4920" w:rsidRPr="008841BE">
        <w:rPr>
          <w:rFonts w:cs="Times New Roman"/>
          <w:iCs/>
          <w:sz w:val="24"/>
          <w:szCs w:val="24"/>
        </w:rPr>
        <w:t xml:space="preserve">marketing and distribution </w:t>
      </w:r>
      <w:r w:rsidR="003D547B" w:rsidRPr="008841BE">
        <w:rPr>
          <w:rFonts w:cs="Times New Roman"/>
          <w:iCs/>
          <w:sz w:val="24"/>
          <w:szCs w:val="24"/>
        </w:rPr>
        <w:t>services</w:t>
      </w:r>
      <w:r w:rsidR="009D6A37" w:rsidRPr="008841BE">
        <w:rPr>
          <w:rFonts w:cs="Times New Roman"/>
          <w:iCs/>
          <w:sz w:val="24"/>
          <w:szCs w:val="24"/>
        </w:rPr>
        <w:t xml:space="preserve">, </w:t>
      </w:r>
      <w:r w:rsidR="008924C0">
        <w:rPr>
          <w:rFonts w:cs="Times New Roman"/>
          <w:iCs/>
          <w:sz w:val="24"/>
          <w:szCs w:val="24"/>
        </w:rPr>
        <w:t>so that they can con</w:t>
      </w:r>
      <w:r w:rsidR="003D547B" w:rsidRPr="008841BE">
        <w:rPr>
          <w:rFonts w:cs="Times New Roman"/>
          <w:iCs/>
          <w:sz w:val="24"/>
          <w:szCs w:val="24"/>
        </w:rPr>
        <w:t xml:space="preserve">centrate their </w:t>
      </w:r>
      <w:r w:rsidR="000D4920" w:rsidRPr="008841BE">
        <w:rPr>
          <w:rFonts w:cs="Times New Roman"/>
          <w:iCs/>
          <w:sz w:val="24"/>
          <w:szCs w:val="24"/>
        </w:rPr>
        <w:t xml:space="preserve">own </w:t>
      </w:r>
      <w:r w:rsidR="003D547B" w:rsidRPr="008841BE">
        <w:rPr>
          <w:rFonts w:cs="Times New Roman"/>
          <w:iCs/>
          <w:sz w:val="24"/>
          <w:szCs w:val="24"/>
        </w:rPr>
        <w:t xml:space="preserve">efforts </w:t>
      </w:r>
      <w:r w:rsidR="008924C0">
        <w:rPr>
          <w:rFonts w:cs="Times New Roman"/>
          <w:iCs/>
          <w:sz w:val="24"/>
          <w:szCs w:val="24"/>
        </w:rPr>
        <w:t xml:space="preserve">on </w:t>
      </w:r>
      <w:r w:rsidR="00462225" w:rsidRPr="008841BE">
        <w:rPr>
          <w:rFonts w:cs="Times New Roman"/>
          <w:iCs/>
          <w:sz w:val="24"/>
          <w:szCs w:val="24"/>
        </w:rPr>
        <w:t>grow</w:t>
      </w:r>
      <w:r w:rsidR="008924C0">
        <w:rPr>
          <w:rFonts w:cs="Times New Roman"/>
          <w:iCs/>
          <w:sz w:val="24"/>
          <w:szCs w:val="24"/>
        </w:rPr>
        <w:t>ing</w:t>
      </w:r>
      <w:r w:rsidR="003D547B" w:rsidRPr="008841BE">
        <w:rPr>
          <w:rFonts w:cs="Times New Roman"/>
          <w:iCs/>
          <w:sz w:val="24"/>
          <w:szCs w:val="24"/>
        </w:rPr>
        <w:t xml:space="preserve"> quality organic produce. </w:t>
      </w:r>
    </w:p>
    <w:p w14:paraId="55F0E0A5" w14:textId="78F0AA75" w:rsidR="004D087E" w:rsidRPr="008841BE" w:rsidRDefault="008D3534" w:rsidP="006F42D8">
      <w:pPr>
        <w:spacing w:after="0" w:line="480" w:lineRule="auto"/>
        <w:ind w:firstLine="720"/>
        <w:rPr>
          <w:rFonts w:cs="Times New Roman"/>
          <w:iCs/>
          <w:sz w:val="24"/>
          <w:szCs w:val="24"/>
        </w:rPr>
      </w:pPr>
      <w:r w:rsidRPr="008841BE">
        <w:rPr>
          <w:rFonts w:cs="Times New Roman"/>
          <w:iCs/>
          <w:sz w:val="24"/>
          <w:szCs w:val="24"/>
        </w:rPr>
        <w:t xml:space="preserve">The </w:t>
      </w:r>
      <w:r w:rsidR="008924C0">
        <w:rPr>
          <w:rFonts w:cs="Times New Roman"/>
          <w:iCs/>
          <w:sz w:val="24"/>
          <w:szCs w:val="24"/>
        </w:rPr>
        <w:t xml:space="preserve">young </w:t>
      </w:r>
      <w:r w:rsidRPr="008841BE">
        <w:rPr>
          <w:rFonts w:cs="Times New Roman"/>
          <w:iCs/>
          <w:sz w:val="24"/>
          <w:szCs w:val="24"/>
        </w:rPr>
        <w:t xml:space="preserve">cooperative plans to grow </w:t>
      </w:r>
      <w:r w:rsidR="0019720E">
        <w:rPr>
          <w:rFonts w:cs="Times New Roman"/>
          <w:iCs/>
          <w:sz w:val="24"/>
          <w:szCs w:val="24"/>
        </w:rPr>
        <w:t xml:space="preserve">its </w:t>
      </w:r>
      <w:r w:rsidRPr="008841BE">
        <w:rPr>
          <w:rFonts w:cs="Times New Roman"/>
          <w:iCs/>
          <w:sz w:val="24"/>
          <w:szCs w:val="24"/>
        </w:rPr>
        <w:t>w</w:t>
      </w:r>
      <w:r w:rsidR="00E57AAB" w:rsidRPr="008841BE">
        <w:rPr>
          <w:rFonts w:cs="Times New Roman"/>
          <w:iCs/>
          <w:sz w:val="24"/>
          <w:szCs w:val="24"/>
        </w:rPr>
        <w:t xml:space="preserve">holesale </w:t>
      </w:r>
      <w:r w:rsidR="00310628" w:rsidRPr="008841BE">
        <w:rPr>
          <w:rFonts w:cs="Times New Roman"/>
          <w:iCs/>
          <w:sz w:val="24"/>
          <w:szCs w:val="24"/>
        </w:rPr>
        <w:t>business</w:t>
      </w:r>
      <w:r w:rsidR="00E57AAB" w:rsidRPr="008841BE">
        <w:rPr>
          <w:rFonts w:cs="Times New Roman"/>
          <w:iCs/>
          <w:sz w:val="24"/>
          <w:szCs w:val="24"/>
        </w:rPr>
        <w:t xml:space="preserve">, allowing current farmer-owners to expand production </w:t>
      </w:r>
      <w:r w:rsidRPr="008841BE">
        <w:rPr>
          <w:rFonts w:cs="Times New Roman"/>
          <w:iCs/>
          <w:sz w:val="24"/>
          <w:szCs w:val="24"/>
        </w:rPr>
        <w:t xml:space="preserve">while adding </w:t>
      </w:r>
      <w:r w:rsidR="00E57AAB" w:rsidRPr="008841BE">
        <w:rPr>
          <w:rFonts w:cs="Times New Roman"/>
          <w:iCs/>
          <w:sz w:val="24"/>
          <w:szCs w:val="24"/>
        </w:rPr>
        <w:t>new certified-organic farmer-owners</w:t>
      </w:r>
      <w:r w:rsidRPr="008841BE">
        <w:rPr>
          <w:rFonts w:cs="Times New Roman"/>
          <w:iCs/>
          <w:sz w:val="24"/>
          <w:szCs w:val="24"/>
        </w:rPr>
        <w:t xml:space="preserve">. </w:t>
      </w:r>
    </w:p>
    <w:p w14:paraId="5B1FFB30" w14:textId="3FE1B395" w:rsidR="007F2461" w:rsidRPr="008841BE" w:rsidRDefault="00833CE5" w:rsidP="001D6563">
      <w:pPr>
        <w:spacing w:after="0" w:line="480" w:lineRule="auto"/>
        <w:ind w:firstLine="720"/>
        <w:rPr>
          <w:rFonts w:cs="Times New Roman"/>
          <w:iCs/>
          <w:sz w:val="24"/>
          <w:szCs w:val="24"/>
        </w:rPr>
      </w:pPr>
      <w:r w:rsidRPr="008841BE">
        <w:rPr>
          <w:rFonts w:cs="Times New Roman"/>
          <w:iCs/>
          <w:sz w:val="24"/>
          <w:szCs w:val="24"/>
        </w:rPr>
        <w:t>For more information</w:t>
      </w:r>
      <w:r w:rsidR="0019720E">
        <w:rPr>
          <w:rFonts w:cs="Times New Roman"/>
          <w:iCs/>
          <w:sz w:val="24"/>
          <w:szCs w:val="24"/>
        </w:rPr>
        <w:t>, v</w:t>
      </w:r>
      <w:r w:rsidRPr="008841BE">
        <w:rPr>
          <w:rFonts w:cs="Times New Roman"/>
          <w:iCs/>
          <w:sz w:val="24"/>
          <w:szCs w:val="24"/>
        </w:rPr>
        <w:t>isit</w:t>
      </w:r>
      <w:r w:rsidR="009D6A37" w:rsidRPr="008841BE">
        <w:rPr>
          <w:rFonts w:cs="Times New Roman"/>
          <w:iCs/>
          <w:sz w:val="24"/>
          <w:szCs w:val="24"/>
        </w:rPr>
        <w:t>:</w:t>
      </w:r>
      <w:r w:rsidRPr="008841BE">
        <w:rPr>
          <w:rFonts w:cs="Times New Roman"/>
          <w:iCs/>
          <w:sz w:val="24"/>
          <w:szCs w:val="24"/>
        </w:rPr>
        <w:t xml:space="preserve"> </w:t>
      </w:r>
      <w:hyperlink r:id="rId8" w:history="1">
        <w:r w:rsidRPr="008841BE">
          <w:rPr>
            <w:rStyle w:val="Hyperlink"/>
            <w:rFonts w:cs="Times New Roman"/>
            <w:iCs/>
            <w:sz w:val="24"/>
            <w:szCs w:val="24"/>
          </w:rPr>
          <w:t>www.greatrivrefarms.org</w:t>
        </w:r>
      </w:hyperlink>
      <w:r w:rsidRPr="008841BE">
        <w:rPr>
          <w:rFonts w:cs="Times New Roman"/>
          <w:iCs/>
          <w:sz w:val="24"/>
          <w:szCs w:val="24"/>
        </w:rPr>
        <w:t xml:space="preserve">, </w:t>
      </w:r>
      <w:r w:rsidR="002E6A42">
        <w:rPr>
          <w:rFonts w:cs="Times New Roman"/>
          <w:iCs/>
          <w:sz w:val="24"/>
          <w:szCs w:val="24"/>
        </w:rPr>
        <w:t xml:space="preserve">or </w:t>
      </w:r>
      <w:r w:rsidRPr="008841BE">
        <w:rPr>
          <w:rFonts w:cs="Times New Roman"/>
          <w:iCs/>
          <w:sz w:val="24"/>
          <w:szCs w:val="24"/>
        </w:rPr>
        <w:t>e</w:t>
      </w:r>
      <w:r w:rsidR="009D6A37" w:rsidRPr="008841BE">
        <w:rPr>
          <w:rFonts w:cs="Times New Roman"/>
          <w:iCs/>
          <w:sz w:val="24"/>
          <w:szCs w:val="24"/>
        </w:rPr>
        <w:t>-</w:t>
      </w:r>
      <w:r w:rsidRPr="008841BE">
        <w:rPr>
          <w:rFonts w:cs="Times New Roman"/>
          <w:iCs/>
          <w:sz w:val="24"/>
          <w:szCs w:val="24"/>
        </w:rPr>
        <w:t>mail</w:t>
      </w:r>
      <w:r w:rsidR="004D087E" w:rsidRPr="008841BE">
        <w:rPr>
          <w:rFonts w:cs="Times New Roman"/>
          <w:iCs/>
          <w:sz w:val="24"/>
          <w:szCs w:val="24"/>
        </w:rPr>
        <w:t xml:space="preserve"> </w:t>
      </w:r>
      <w:r w:rsidR="00441B39" w:rsidRPr="008841BE">
        <w:rPr>
          <w:rFonts w:cs="Times New Roman"/>
          <w:iCs/>
          <w:sz w:val="24"/>
          <w:szCs w:val="24"/>
        </w:rPr>
        <w:t>Graham</w:t>
      </w:r>
      <w:r w:rsidR="004D087E" w:rsidRPr="008841BE">
        <w:rPr>
          <w:rFonts w:cs="Times New Roman"/>
          <w:iCs/>
          <w:sz w:val="24"/>
          <w:szCs w:val="24"/>
        </w:rPr>
        <w:t xml:space="preserve"> at</w:t>
      </w:r>
      <w:r w:rsidR="009D6A37" w:rsidRPr="008841BE">
        <w:rPr>
          <w:rFonts w:cs="Times New Roman"/>
          <w:iCs/>
          <w:sz w:val="24"/>
          <w:szCs w:val="24"/>
        </w:rPr>
        <w:t>:</w:t>
      </w:r>
      <w:r w:rsidR="004D087E" w:rsidRPr="008841BE">
        <w:rPr>
          <w:rFonts w:cs="Times New Roman"/>
          <w:iCs/>
          <w:sz w:val="24"/>
          <w:szCs w:val="24"/>
        </w:rPr>
        <w:t xml:space="preserve"> </w:t>
      </w:r>
      <w:hyperlink r:id="rId9" w:history="1">
        <w:r w:rsidR="004D087E" w:rsidRPr="008841BE">
          <w:rPr>
            <w:rStyle w:val="Hyperlink"/>
            <w:rFonts w:cs="Times New Roman"/>
            <w:iCs/>
            <w:sz w:val="24"/>
            <w:szCs w:val="24"/>
          </w:rPr>
          <w:t>info@greatriverorganics.org</w:t>
        </w:r>
      </w:hyperlink>
      <w:r w:rsidR="0019720E">
        <w:rPr>
          <w:rStyle w:val="Hyperlink"/>
          <w:rFonts w:cs="Times New Roman"/>
          <w:iCs/>
          <w:sz w:val="24"/>
          <w:szCs w:val="24"/>
        </w:rPr>
        <w:t>.</w:t>
      </w:r>
    </w:p>
    <w:sectPr w:rsidR="007F2461" w:rsidRPr="008841BE" w:rsidSect="005B2BE4">
      <w:footerReference w:type="default" r:id="rId10"/>
      <w:pgSz w:w="12240" w:h="15840"/>
      <w:pgMar w:top="117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4C7C4" w14:textId="77777777" w:rsidR="009D676D" w:rsidRDefault="009D676D" w:rsidP="002E6A42">
      <w:pPr>
        <w:spacing w:after="0" w:line="240" w:lineRule="auto"/>
      </w:pPr>
      <w:r>
        <w:separator/>
      </w:r>
    </w:p>
  </w:endnote>
  <w:endnote w:type="continuationSeparator" w:id="0">
    <w:p w14:paraId="24A6D67A" w14:textId="77777777" w:rsidR="009D676D" w:rsidRDefault="009D676D" w:rsidP="002E6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98262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BC6CE1" w14:textId="656642FB" w:rsidR="002E6A42" w:rsidRDefault="002E6A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65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F363FE" w14:textId="77777777" w:rsidR="002E6A42" w:rsidRDefault="002E6A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CA6DD1" w14:textId="77777777" w:rsidR="009D676D" w:rsidRDefault="009D676D" w:rsidP="002E6A42">
      <w:pPr>
        <w:spacing w:after="0" w:line="240" w:lineRule="auto"/>
      </w:pPr>
      <w:r>
        <w:separator/>
      </w:r>
    </w:p>
  </w:footnote>
  <w:footnote w:type="continuationSeparator" w:id="0">
    <w:p w14:paraId="79B06B06" w14:textId="77777777" w:rsidR="009D676D" w:rsidRDefault="009D676D" w:rsidP="002E6A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81AC3"/>
    <w:multiLevelType w:val="hybridMultilevel"/>
    <w:tmpl w:val="AC46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72C3E"/>
    <w:multiLevelType w:val="hybridMultilevel"/>
    <w:tmpl w:val="EF58A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A1FCA"/>
    <w:multiLevelType w:val="hybridMultilevel"/>
    <w:tmpl w:val="8BC6A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160B7"/>
    <w:multiLevelType w:val="multilevel"/>
    <w:tmpl w:val="0A081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D556AC"/>
    <w:multiLevelType w:val="hybridMultilevel"/>
    <w:tmpl w:val="A5FEA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90C"/>
    <w:rsid w:val="00012C3C"/>
    <w:rsid w:val="000134B8"/>
    <w:rsid w:val="00013A3C"/>
    <w:rsid w:val="0004073A"/>
    <w:rsid w:val="00050807"/>
    <w:rsid w:val="00064438"/>
    <w:rsid w:val="0009282B"/>
    <w:rsid w:val="000D4920"/>
    <w:rsid w:val="0011785F"/>
    <w:rsid w:val="00123E69"/>
    <w:rsid w:val="00194340"/>
    <w:rsid w:val="0019720E"/>
    <w:rsid w:val="001D6563"/>
    <w:rsid w:val="001D6BFE"/>
    <w:rsid w:val="001E1D87"/>
    <w:rsid w:val="00220608"/>
    <w:rsid w:val="00220AAF"/>
    <w:rsid w:val="002272EA"/>
    <w:rsid w:val="00276B2E"/>
    <w:rsid w:val="00297134"/>
    <w:rsid w:val="002A4CE4"/>
    <w:rsid w:val="002D6DC9"/>
    <w:rsid w:val="002E6A42"/>
    <w:rsid w:val="00310628"/>
    <w:rsid w:val="0032281E"/>
    <w:rsid w:val="00323270"/>
    <w:rsid w:val="0033036A"/>
    <w:rsid w:val="00330C63"/>
    <w:rsid w:val="00350AB6"/>
    <w:rsid w:val="0038655D"/>
    <w:rsid w:val="003A0160"/>
    <w:rsid w:val="003A2C3D"/>
    <w:rsid w:val="003D547B"/>
    <w:rsid w:val="003F10E3"/>
    <w:rsid w:val="00406F2E"/>
    <w:rsid w:val="00441B39"/>
    <w:rsid w:val="004504BE"/>
    <w:rsid w:val="004578CF"/>
    <w:rsid w:val="00462225"/>
    <w:rsid w:val="00463D75"/>
    <w:rsid w:val="00465D31"/>
    <w:rsid w:val="00491806"/>
    <w:rsid w:val="004C362B"/>
    <w:rsid w:val="004D087E"/>
    <w:rsid w:val="004D094A"/>
    <w:rsid w:val="004F0F66"/>
    <w:rsid w:val="00500D12"/>
    <w:rsid w:val="00546506"/>
    <w:rsid w:val="00572E5B"/>
    <w:rsid w:val="005774E8"/>
    <w:rsid w:val="005B506C"/>
    <w:rsid w:val="005B7F15"/>
    <w:rsid w:val="005E37D7"/>
    <w:rsid w:val="005E5DAD"/>
    <w:rsid w:val="006075D5"/>
    <w:rsid w:val="00641CE4"/>
    <w:rsid w:val="0065377B"/>
    <w:rsid w:val="006F00C3"/>
    <w:rsid w:val="006F42D8"/>
    <w:rsid w:val="0073595A"/>
    <w:rsid w:val="007A284B"/>
    <w:rsid w:val="007A7ED5"/>
    <w:rsid w:val="007B562D"/>
    <w:rsid w:val="007B7044"/>
    <w:rsid w:val="007E46A4"/>
    <w:rsid w:val="007F2461"/>
    <w:rsid w:val="00833CE5"/>
    <w:rsid w:val="00881579"/>
    <w:rsid w:val="00883518"/>
    <w:rsid w:val="008841BE"/>
    <w:rsid w:val="008924C0"/>
    <w:rsid w:val="008A37B3"/>
    <w:rsid w:val="008C32F3"/>
    <w:rsid w:val="008D303A"/>
    <w:rsid w:val="008D3534"/>
    <w:rsid w:val="008E765C"/>
    <w:rsid w:val="00953E17"/>
    <w:rsid w:val="009555BC"/>
    <w:rsid w:val="00962433"/>
    <w:rsid w:val="00963DD7"/>
    <w:rsid w:val="009B1C09"/>
    <w:rsid w:val="009D676D"/>
    <w:rsid w:val="009D6A37"/>
    <w:rsid w:val="009F2337"/>
    <w:rsid w:val="00A36C0A"/>
    <w:rsid w:val="00A5642E"/>
    <w:rsid w:val="00A6360C"/>
    <w:rsid w:val="00A733F4"/>
    <w:rsid w:val="00A76B19"/>
    <w:rsid w:val="00AF0816"/>
    <w:rsid w:val="00B54593"/>
    <w:rsid w:val="00BB05A4"/>
    <w:rsid w:val="00BB4EE8"/>
    <w:rsid w:val="00BD7359"/>
    <w:rsid w:val="00C13A35"/>
    <w:rsid w:val="00C327F3"/>
    <w:rsid w:val="00C43F2A"/>
    <w:rsid w:val="00C4601E"/>
    <w:rsid w:val="00C5642C"/>
    <w:rsid w:val="00C574F7"/>
    <w:rsid w:val="00C80CD5"/>
    <w:rsid w:val="00C853E2"/>
    <w:rsid w:val="00C9347E"/>
    <w:rsid w:val="00C94711"/>
    <w:rsid w:val="00CD5532"/>
    <w:rsid w:val="00CD7235"/>
    <w:rsid w:val="00CE490C"/>
    <w:rsid w:val="00D24D70"/>
    <w:rsid w:val="00D35282"/>
    <w:rsid w:val="00D50392"/>
    <w:rsid w:val="00D51D7A"/>
    <w:rsid w:val="00D72066"/>
    <w:rsid w:val="00D75C90"/>
    <w:rsid w:val="00DA06AA"/>
    <w:rsid w:val="00DD790C"/>
    <w:rsid w:val="00E10E55"/>
    <w:rsid w:val="00E203FB"/>
    <w:rsid w:val="00E27DC1"/>
    <w:rsid w:val="00E31B83"/>
    <w:rsid w:val="00E45A6C"/>
    <w:rsid w:val="00E45F80"/>
    <w:rsid w:val="00E57AAB"/>
    <w:rsid w:val="00E6285F"/>
    <w:rsid w:val="00EC59DE"/>
    <w:rsid w:val="00F02CBF"/>
    <w:rsid w:val="00F408B9"/>
    <w:rsid w:val="00FC039E"/>
    <w:rsid w:val="00FC6408"/>
    <w:rsid w:val="00FC651B"/>
    <w:rsid w:val="00FD493D"/>
    <w:rsid w:val="00FF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EA55F8"/>
  <w15:docId w15:val="{FFE7AE71-7357-469E-96E7-90D9BD83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D790C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79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0C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3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4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D54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4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47B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4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47B"/>
    <w:rPr>
      <w:rFonts w:ascii="Times New Roman" w:hAnsi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E6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A42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2E6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A42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3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atrivrefarm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greatriverorganic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75D57-B8DF-410B-B081-5529BC9F6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 CFAES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Roush</dc:creator>
  <cp:lastModifiedBy>JuliAnn Graham</cp:lastModifiedBy>
  <cp:revision>4</cp:revision>
  <cp:lastPrinted>2015-08-25T18:07:00Z</cp:lastPrinted>
  <dcterms:created xsi:type="dcterms:W3CDTF">2016-07-20T16:46:00Z</dcterms:created>
  <dcterms:modified xsi:type="dcterms:W3CDTF">2016-08-01T19:27:00Z</dcterms:modified>
</cp:coreProperties>
</file>